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976F" w14:textId="0C4DBD99" w:rsidR="00260048" w:rsidRPr="00284716" w:rsidRDefault="00260048" w:rsidP="0028471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84716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6192" behindDoc="0" locked="0" layoutInCell="1" allowOverlap="1" wp14:anchorId="06721640" wp14:editId="61CC3B03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209800" cy="533400"/>
            <wp:effectExtent l="0" t="0" r="0" b="0"/>
            <wp:wrapNone/>
            <wp:docPr id="3" name="Рисунок 3" descr="C:\Users\tsepa\Desktop\Учебный центр\Логотип СПб ГАУ ЦГЭ\лого_блок_ЦГЭ_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epa\Desktop\Учебный центр\Логотип СПб ГАУ ЦГЭ\лого_блок_ЦГЭ_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16" w:rsidRPr="00284716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60083709" w14:textId="3C1E3574" w:rsidR="003E5B65" w:rsidRDefault="003E5B65" w:rsidP="003E5B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приказу СП</w:t>
      </w:r>
      <w:r w:rsidR="00E438FA">
        <w:rPr>
          <w:rFonts w:ascii="Times New Roman" w:hAnsi="Times New Roman" w:cs="Times New Roman"/>
          <w:sz w:val="18"/>
          <w:szCs w:val="18"/>
        </w:rPr>
        <w:t xml:space="preserve">б ГАУ «ЦГЭ» </w:t>
      </w:r>
      <w:r w:rsidR="00E438FA">
        <w:rPr>
          <w:rFonts w:ascii="Times New Roman" w:hAnsi="Times New Roman" w:cs="Times New Roman"/>
          <w:sz w:val="18"/>
          <w:szCs w:val="18"/>
        </w:rPr>
        <w:br/>
        <w:t>от «___» ______202_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№ ____ </w:t>
      </w:r>
    </w:p>
    <w:p w14:paraId="23748373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47E38BA6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7F7133F8" w14:textId="77777777" w:rsidR="00883995" w:rsidRPr="005F5512" w:rsidRDefault="00883995" w:rsidP="00ED201E">
      <w:pPr>
        <w:jc w:val="center"/>
        <w:rPr>
          <w:rFonts w:ascii="Times New Roman" w:hAnsi="Times New Roman" w:cs="Times New Roman"/>
          <w:b/>
          <w:sz w:val="14"/>
        </w:rPr>
      </w:pPr>
    </w:p>
    <w:p w14:paraId="1F8B318C" w14:textId="11014A2E" w:rsidR="00ED201E" w:rsidRPr="00A63438" w:rsidRDefault="00ED201E" w:rsidP="00BB0977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 xml:space="preserve">ДОГОВОР </w:t>
      </w:r>
      <w:r w:rsidR="00BB0977">
        <w:rPr>
          <w:rFonts w:ascii="Times New Roman" w:hAnsi="Times New Roman" w:cs="Times New Roman"/>
          <w:b/>
        </w:rPr>
        <w:t>ОБ ОБРАЗОВАНИИ</w:t>
      </w:r>
      <w:r w:rsidRPr="00A63438">
        <w:rPr>
          <w:rFonts w:ascii="Times New Roman" w:hAnsi="Times New Roman" w:cs="Times New Roman"/>
          <w:b/>
        </w:rPr>
        <w:t xml:space="preserve"> № </w:t>
      </w:r>
      <w:r w:rsidR="00A63438" w:rsidRPr="00A63438">
        <w:rPr>
          <w:rFonts w:ascii="Times New Roman" w:hAnsi="Times New Roman" w:cs="Times New Roman"/>
          <w:b/>
        </w:rPr>
        <w:t>____</w:t>
      </w:r>
    </w:p>
    <w:p w14:paraId="39F88334" w14:textId="3B54D496" w:rsidR="00ED201E" w:rsidRPr="00A63438" w:rsidRDefault="00C36A65" w:rsidP="00836BAA">
      <w:pPr>
        <w:spacing w:before="480"/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201E" w:rsidRPr="00A63438">
        <w:rPr>
          <w:rFonts w:ascii="Times New Roman" w:hAnsi="Times New Roman" w:cs="Times New Roman"/>
          <w:b/>
        </w:rPr>
        <w:t>«____»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___________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202</w:t>
      </w:r>
      <w:r w:rsidR="001A2460">
        <w:rPr>
          <w:rFonts w:ascii="Times New Roman" w:hAnsi="Times New Roman" w:cs="Times New Roman"/>
          <w:b/>
        </w:rPr>
        <w:t>_</w:t>
      </w:r>
      <w:r w:rsidR="00ED201E" w:rsidRPr="00A63438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975"/>
        <w:gridCol w:w="795"/>
        <w:gridCol w:w="2838"/>
        <w:gridCol w:w="240"/>
        <w:gridCol w:w="1559"/>
        <w:gridCol w:w="1956"/>
      </w:tblGrid>
      <w:tr w:rsidR="00AA7753" w:rsidRPr="00A63438" w14:paraId="2291B993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DCE3657" w14:textId="77777777" w:rsidR="00AA7753" w:rsidRPr="006D66A1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Стороны и предмет Договора</w:t>
            </w:r>
          </w:p>
          <w:p w14:paraId="3B074FEB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A63438" w14:paraId="507DC3DC" w14:textId="77777777" w:rsidTr="00260048">
        <w:tc>
          <w:tcPr>
            <w:tcW w:w="2501" w:type="dxa"/>
            <w:gridSpan w:val="2"/>
          </w:tcPr>
          <w:p w14:paraId="4B88EFA7" w14:textId="77777777" w:rsidR="00ED201E" w:rsidRPr="006D66A1" w:rsidRDefault="00AA7753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388" w:type="dxa"/>
            <w:gridSpan w:val="5"/>
          </w:tcPr>
          <w:p w14:paraId="5F5EBCCC" w14:textId="77777777" w:rsidR="00ED201E" w:rsidRPr="006D66A1" w:rsidRDefault="00AA7753" w:rsidP="00425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</w:t>
            </w:r>
            <w:r w:rsidRPr="006D66A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экспертизы»</w:t>
            </w:r>
            <w:r w:rsidR="0042535C" w:rsidRPr="006D66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260048" w:rsidRPr="006D6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66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лице директора Косовой Ирины Владимировны, действующего на основании Устав</w:t>
            </w:r>
            <w:r w:rsidR="008D60E8" w:rsidRPr="006D66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6D66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</w:tr>
      <w:tr w:rsidR="00ED201E" w:rsidRPr="00A63438" w14:paraId="49C004C1" w14:textId="77777777" w:rsidTr="00260048">
        <w:trPr>
          <w:trHeight w:val="565"/>
        </w:trPr>
        <w:tc>
          <w:tcPr>
            <w:tcW w:w="2501" w:type="dxa"/>
            <w:gridSpan w:val="2"/>
          </w:tcPr>
          <w:p w14:paraId="03CFC264" w14:textId="77777777" w:rsidR="00ED201E" w:rsidRPr="006D66A1" w:rsidRDefault="00AA7753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7388" w:type="dxa"/>
            <w:gridSpan w:val="5"/>
          </w:tcPr>
          <w:p w14:paraId="54612648" w14:textId="77777777" w:rsidR="00260048" w:rsidRPr="006D66A1" w:rsidRDefault="00260048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2E067B96" w14:textId="77777777" w:rsidR="00ED201E" w:rsidRPr="006D66A1" w:rsidRDefault="00087698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в лице ________</w:t>
            </w:r>
            <w:r w:rsidR="00260048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___________, </w:t>
            </w:r>
            <w:r w:rsidR="00AA7753" w:rsidRPr="006D66A1">
              <w:rPr>
                <w:rFonts w:ascii="Times New Roman" w:hAnsi="Times New Roman" w:cs="Times New Roman"/>
                <w:sz w:val="20"/>
                <w:szCs w:val="20"/>
              </w:rPr>
              <w:t>действующего(-ей) на основании _________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201E" w:rsidRPr="00A63438" w14:paraId="4340A81D" w14:textId="77777777" w:rsidTr="00260048">
        <w:tc>
          <w:tcPr>
            <w:tcW w:w="2501" w:type="dxa"/>
            <w:gridSpan w:val="2"/>
          </w:tcPr>
          <w:p w14:paraId="66834317" w14:textId="77777777" w:rsidR="00ED201E" w:rsidRPr="006D66A1" w:rsidRDefault="00AA7753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  <w:r w:rsidR="008E7845"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оговора</w:t>
            </w:r>
          </w:p>
        </w:tc>
        <w:tc>
          <w:tcPr>
            <w:tcW w:w="7388" w:type="dxa"/>
            <w:gridSpan w:val="5"/>
          </w:tcPr>
          <w:p w14:paraId="54B1C789" w14:textId="242AD503" w:rsidR="00ED201E" w:rsidRPr="006D66A1" w:rsidRDefault="00AA7753" w:rsidP="00BB0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обязуется оказать </w:t>
            </w:r>
            <w:r w:rsidR="00BB0977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r w:rsidR="00BB0977" w:rsidRPr="006D66A1">
              <w:rPr>
                <w:rFonts w:ascii="Times New Roman" w:hAnsi="Times New Roman" w:cs="Times New Roman"/>
                <w:sz w:val="20"/>
                <w:szCs w:val="20"/>
              </w:rPr>
              <w:t>программе повышения квалификации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276ED"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____________________»</w:t>
            </w:r>
            <w:r w:rsidR="006A6909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лиц, указанных в разделе </w:t>
            </w:r>
            <w:r w:rsid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6909" w:rsidRPr="006D66A1">
              <w:rPr>
                <w:rFonts w:ascii="Times New Roman" w:hAnsi="Times New Roman" w:cs="Times New Roman"/>
                <w:sz w:val="20"/>
                <w:szCs w:val="20"/>
              </w:rPr>
              <w:t>6 настоящего Договора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, а Заказчик обязуется оплатить стоимость услуг Исполнителя в порядке и сроки, установленные Договором.</w:t>
            </w:r>
          </w:p>
        </w:tc>
      </w:tr>
      <w:tr w:rsidR="00A276ED" w:rsidRPr="00A63438" w14:paraId="7BFBAE7A" w14:textId="77777777" w:rsidTr="00260048">
        <w:tc>
          <w:tcPr>
            <w:tcW w:w="2501" w:type="dxa"/>
            <w:gridSpan w:val="2"/>
          </w:tcPr>
          <w:p w14:paraId="227E361B" w14:textId="77777777" w:rsidR="00A276ED" w:rsidRPr="006D66A1" w:rsidRDefault="0042535C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основания</w:t>
            </w:r>
            <w:r w:rsidR="00A276ED"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388" w:type="dxa"/>
            <w:gridSpan w:val="5"/>
          </w:tcPr>
          <w:p w14:paraId="5EEE6DEB" w14:textId="77777777" w:rsidR="00A276ED" w:rsidRPr="006D66A1" w:rsidRDefault="0042535C" w:rsidP="0042535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Лицензия на осуществление образовательной деят</w:t>
            </w:r>
            <w:r w:rsidR="00B329B3" w:rsidRPr="006D66A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ельности от 12.11.2020 </w:t>
            </w:r>
            <w:r w:rsidR="00B329B3" w:rsidRPr="006D66A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br/>
              <w:t xml:space="preserve">№ 4269 </w:t>
            </w:r>
            <w:r w:rsidRPr="006D66A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выдана Комитетом по образованию Правительства Санкт-Петербурга</w:t>
            </w:r>
            <w:r w:rsidR="00087698" w:rsidRPr="006D66A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AA7753" w:rsidRPr="00260048" w14:paraId="6D947A15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16183EC" w14:textId="77777777" w:rsidR="00AA7753" w:rsidRPr="006D66A1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услуг</w:t>
            </w:r>
          </w:p>
          <w:p w14:paraId="150EA31E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A63438" w14:paraId="453CF5CA" w14:textId="77777777" w:rsidTr="00E5513B">
        <w:trPr>
          <w:trHeight w:val="371"/>
        </w:trPr>
        <w:tc>
          <w:tcPr>
            <w:tcW w:w="2501" w:type="dxa"/>
            <w:gridSpan w:val="2"/>
            <w:vAlign w:val="center"/>
          </w:tcPr>
          <w:p w14:paraId="741C6835" w14:textId="27E3178A" w:rsidR="00ED201E" w:rsidRPr="006D66A1" w:rsidRDefault="00076E3D" w:rsidP="00E5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Даты обучения</w:t>
            </w:r>
          </w:p>
        </w:tc>
        <w:tc>
          <w:tcPr>
            <w:tcW w:w="7388" w:type="dxa"/>
            <w:gridSpan w:val="5"/>
            <w:vAlign w:val="center"/>
          </w:tcPr>
          <w:p w14:paraId="00D6A322" w14:textId="29621D3B" w:rsidR="00ED201E" w:rsidRPr="006D66A1" w:rsidRDefault="006A70E4" w:rsidP="001F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60048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«____»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 202</w:t>
            </w:r>
            <w:r w:rsidR="001F7E1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г. по «____» ______________ 202</w:t>
            </w:r>
            <w:r w:rsidR="001F7E1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76E3D" w:rsidRPr="00A63438" w14:paraId="632932AC" w14:textId="77777777" w:rsidTr="00E5513B">
        <w:trPr>
          <w:trHeight w:val="350"/>
        </w:trPr>
        <w:tc>
          <w:tcPr>
            <w:tcW w:w="2501" w:type="dxa"/>
            <w:gridSpan w:val="2"/>
            <w:vAlign w:val="center"/>
          </w:tcPr>
          <w:p w14:paraId="4EAE2731" w14:textId="7AA0AD17" w:rsidR="00076E3D" w:rsidRPr="006D66A1" w:rsidRDefault="00076E3D" w:rsidP="0007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7388" w:type="dxa"/>
            <w:gridSpan w:val="5"/>
            <w:vAlign w:val="center"/>
          </w:tcPr>
          <w:p w14:paraId="0A225BD2" w14:textId="2A27D9B2" w:rsidR="00076E3D" w:rsidRPr="006D66A1" w:rsidRDefault="00076E3D" w:rsidP="0007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. часа</w:t>
            </w:r>
          </w:p>
        </w:tc>
      </w:tr>
      <w:tr w:rsidR="00AA7753" w:rsidRPr="00A63438" w14:paraId="373EAB88" w14:textId="77777777" w:rsidTr="00260048">
        <w:tc>
          <w:tcPr>
            <w:tcW w:w="2501" w:type="dxa"/>
            <w:gridSpan w:val="2"/>
          </w:tcPr>
          <w:p w14:paraId="3E89D0D8" w14:textId="60155A62" w:rsidR="00AA7753" w:rsidRPr="006D66A1" w:rsidRDefault="00DF7BC4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6A6909" w:rsidRPr="006D66A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388" w:type="dxa"/>
            <w:gridSpan w:val="5"/>
          </w:tcPr>
          <w:p w14:paraId="481DB893" w14:textId="2567B66E" w:rsidR="00AA7753" w:rsidRPr="006D66A1" w:rsidRDefault="00BA544C" w:rsidP="00B05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 w:rsidR="00DF7BC4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ED0DD4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CF9" w:rsidRPr="006D66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CF9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очно-заочная форма с использованием дистанционных </w:t>
            </w:r>
            <w:r w:rsidR="00B054B6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="00EF5CF9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</w:t>
            </w:r>
          </w:p>
        </w:tc>
      </w:tr>
      <w:tr w:rsidR="00AA7753" w:rsidRPr="00A63438" w14:paraId="25ABF4DB" w14:textId="77777777" w:rsidTr="00260048">
        <w:trPr>
          <w:trHeight w:val="302"/>
        </w:trPr>
        <w:tc>
          <w:tcPr>
            <w:tcW w:w="2501" w:type="dxa"/>
            <w:gridSpan w:val="2"/>
          </w:tcPr>
          <w:p w14:paraId="7A4748DC" w14:textId="675EF08E" w:rsidR="00AA7753" w:rsidRPr="006D66A1" w:rsidRDefault="00DF7BC4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6A6909" w:rsidRPr="006D66A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388" w:type="dxa"/>
            <w:gridSpan w:val="5"/>
          </w:tcPr>
          <w:p w14:paraId="1BC31291" w14:textId="408B966D" w:rsidR="00AA7753" w:rsidRPr="006D66A1" w:rsidRDefault="00BA544C" w:rsidP="00E43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Санкт-Петербург, ул. Зодчего Росси, д. 1/</w:t>
            </w:r>
            <w:r w:rsidR="00076E3D" w:rsidRPr="006D6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38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F7BC4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AA7753" w:rsidRPr="00A63438" w14:paraId="376EC371" w14:textId="77777777" w:rsidTr="00260048">
        <w:tc>
          <w:tcPr>
            <w:tcW w:w="2501" w:type="dxa"/>
            <w:gridSpan w:val="2"/>
          </w:tcPr>
          <w:p w14:paraId="50DD4788" w14:textId="0F57283E" w:rsidR="00AA7753" w:rsidRPr="006D66A1" w:rsidRDefault="002F5894" w:rsidP="002F5894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Результат услуги</w:t>
            </w:r>
            <w:r w:rsidR="00DF7BC4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388" w:type="dxa"/>
            <w:gridSpan w:val="5"/>
          </w:tcPr>
          <w:p w14:paraId="1BC4DEBD" w14:textId="77777777" w:rsidR="002F5894" w:rsidRPr="006D66A1" w:rsidRDefault="002F5894" w:rsidP="002F5894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Освоение образовательной программы завершается итоговой аттестацией Обучающегося в форме, определенной в учебном плане.</w:t>
            </w:r>
          </w:p>
          <w:p w14:paraId="540DFB4E" w14:textId="1A3A967B" w:rsidR="00AA7753" w:rsidRPr="006D66A1" w:rsidRDefault="002F5894" w:rsidP="002F5894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По итогам аттестации Обучающемуся, успешно освоившему образовательную программу и прошедшему итоговую</w:t>
            </w:r>
            <w:r w:rsidR="008525D6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аттестацию, выдается документ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о квалификации: удостоверение о повышении квалификации.</w:t>
            </w:r>
          </w:p>
        </w:tc>
      </w:tr>
      <w:tr w:rsidR="00DF7BC4" w:rsidRPr="00260048" w14:paraId="6BEFED41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2F4C934E" w14:textId="77777777" w:rsidR="00DF7BC4" w:rsidRPr="006D66A1" w:rsidRDefault="00DF7BC4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</w:t>
            </w:r>
          </w:p>
          <w:p w14:paraId="27BBD53B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753" w:rsidRPr="00A63438" w14:paraId="7A9382DF" w14:textId="77777777" w:rsidTr="00260048">
        <w:tc>
          <w:tcPr>
            <w:tcW w:w="2501" w:type="dxa"/>
            <w:gridSpan w:val="2"/>
          </w:tcPr>
          <w:p w14:paraId="6E6DD8FC" w14:textId="77777777" w:rsidR="00AA7753" w:rsidRPr="006D66A1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оплаты </w:t>
            </w:r>
          </w:p>
        </w:tc>
        <w:tc>
          <w:tcPr>
            <w:tcW w:w="7388" w:type="dxa"/>
            <w:gridSpan w:val="5"/>
          </w:tcPr>
          <w:p w14:paraId="072A3DDA" w14:textId="77777777" w:rsidR="00AA7753" w:rsidRPr="006D66A1" w:rsidRDefault="0038340B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Авансирование в размере </w:t>
            </w:r>
            <w:r w:rsidR="00DF7BC4" w:rsidRPr="006D66A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570FF8" w:rsidRPr="006D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76E3D" w:rsidRPr="00A63438" w14:paraId="0CC2F4BA" w14:textId="77777777" w:rsidTr="00B90719">
        <w:trPr>
          <w:trHeight w:val="647"/>
        </w:trPr>
        <w:tc>
          <w:tcPr>
            <w:tcW w:w="2501" w:type="dxa"/>
            <w:gridSpan w:val="2"/>
            <w:vAlign w:val="center"/>
          </w:tcPr>
          <w:p w14:paraId="0810AB70" w14:textId="0C0E43BC" w:rsidR="00076E3D" w:rsidRPr="006D66A1" w:rsidRDefault="00076E3D" w:rsidP="0007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Полная стоимость образовательных услуг</w:t>
            </w:r>
          </w:p>
        </w:tc>
        <w:tc>
          <w:tcPr>
            <w:tcW w:w="7388" w:type="dxa"/>
            <w:gridSpan w:val="5"/>
            <w:vAlign w:val="center"/>
          </w:tcPr>
          <w:p w14:paraId="42618FCA" w14:textId="77777777" w:rsidR="00AE4E02" w:rsidRPr="006D66A1" w:rsidRDefault="00076E3D" w:rsidP="00AE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рублей 00 копеек,           </w:t>
            </w:r>
          </w:p>
          <w:p w14:paraId="028D9612" w14:textId="0844619E" w:rsidR="00076E3D" w:rsidRPr="006D66A1" w:rsidRDefault="00076E3D" w:rsidP="00AE4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НДС не облагается в соответствии с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. 14 п. 2 ст. 149 Налогового кодекса Российской Федерации</w:t>
            </w:r>
          </w:p>
        </w:tc>
      </w:tr>
      <w:tr w:rsidR="00AA7753" w:rsidRPr="00A63438" w14:paraId="4E72388B" w14:textId="77777777" w:rsidTr="00260048">
        <w:tc>
          <w:tcPr>
            <w:tcW w:w="2501" w:type="dxa"/>
            <w:gridSpan w:val="2"/>
          </w:tcPr>
          <w:p w14:paraId="2E33424A" w14:textId="77777777" w:rsidR="00AA7753" w:rsidRPr="006D66A1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7388" w:type="dxa"/>
            <w:gridSpan w:val="5"/>
          </w:tcPr>
          <w:p w14:paraId="7F82DC9F" w14:textId="44BFE4D7" w:rsidR="00AA7753" w:rsidRPr="006D66A1" w:rsidRDefault="00DF7BC4" w:rsidP="0038340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Заказчик производит оплату единовременным платежом на расчетный счет Исполнителя не позднее 2 (двух) р</w:t>
            </w:r>
            <w:r w:rsidR="00A276ED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абочих дней до даты </w:t>
            </w:r>
            <w:r w:rsidR="006A70E4" w:rsidRPr="006D66A1">
              <w:rPr>
                <w:rFonts w:ascii="Times New Roman" w:hAnsi="Times New Roman" w:cs="Times New Roman"/>
                <w:sz w:val="20"/>
                <w:szCs w:val="20"/>
              </w:rPr>
              <w:t>начала обучения.</w:t>
            </w:r>
          </w:p>
          <w:p w14:paraId="5A56C937" w14:textId="54AB9D9C" w:rsidR="00DF7BC4" w:rsidRPr="006D66A1" w:rsidRDefault="00DF7BC4" w:rsidP="00B340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176EF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отказе </w:t>
            </w:r>
            <w:r w:rsidR="00B3400E" w:rsidRPr="006D66A1">
              <w:rPr>
                <w:rFonts w:ascii="Times New Roman" w:hAnsi="Times New Roman" w:cs="Times New Roman"/>
                <w:sz w:val="20"/>
                <w:szCs w:val="20"/>
              </w:rPr>
              <w:t>обучающегося(-</w:t>
            </w:r>
            <w:proofErr w:type="spellStart"/>
            <w:r w:rsidR="00B3400E" w:rsidRPr="006D66A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176EF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) от </w:t>
            </w:r>
            <w:r w:rsidR="002B3F31" w:rsidRPr="006D66A1">
              <w:rPr>
                <w:rFonts w:ascii="Times New Roman" w:hAnsi="Times New Roman" w:cs="Times New Roman"/>
                <w:sz w:val="20"/>
                <w:szCs w:val="20"/>
              </w:rPr>
              <w:t>обучения по образовательной программе</w:t>
            </w:r>
            <w:r w:rsidR="00176EF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76EF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2535C" w:rsidRPr="006D66A1">
              <w:rPr>
                <w:rFonts w:ascii="Times New Roman" w:hAnsi="Times New Roman" w:cs="Times New Roman"/>
                <w:sz w:val="20"/>
                <w:szCs w:val="20"/>
              </w:rPr>
              <w:t>своему волеизъявлению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не возмещает Заказчику стоимость оплаченных услуг</w:t>
            </w:r>
            <w:r w:rsidR="008D60E8" w:rsidRPr="006D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7BC4" w:rsidRPr="00260048" w14:paraId="624DC6B9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EF0061D" w14:textId="77777777" w:rsidR="00DF7BC4" w:rsidRPr="006D66A1" w:rsidRDefault="00CA3BE0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лица </w:t>
            </w:r>
          </w:p>
          <w:p w14:paraId="2927434E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753" w:rsidRPr="00A63438" w14:paraId="417A31E7" w14:textId="77777777" w:rsidTr="0038340B">
        <w:trPr>
          <w:trHeight w:val="408"/>
        </w:trPr>
        <w:tc>
          <w:tcPr>
            <w:tcW w:w="2501" w:type="dxa"/>
            <w:gridSpan w:val="2"/>
            <w:vAlign w:val="center"/>
          </w:tcPr>
          <w:p w14:paraId="5CCD9AAC" w14:textId="77777777" w:rsidR="00AA7753" w:rsidRPr="006D66A1" w:rsidRDefault="00CA3BE0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От Исполнителя</w:t>
            </w:r>
          </w:p>
        </w:tc>
        <w:tc>
          <w:tcPr>
            <w:tcW w:w="7388" w:type="dxa"/>
            <w:gridSpan w:val="5"/>
            <w:vAlign w:val="center"/>
          </w:tcPr>
          <w:p w14:paraId="56B38ECD" w14:textId="25DC7D8F" w:rsidR="00AA7753" w:rsidRPr="006D66A1" w:rsidRDefault="0038340B" w:rsidP="00A6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</w:t>
            </w:r>
            <w:r w:rsidR="00AF45EB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Олейникова Наталья Юрьевна </w:t>
            </w:r>
            <w:r w:rsidR="00A6799C" w:rsidRPr="00A6799C">
              <w:rPr>
                <w:rFonts w:ascii="Times New Roman" w:hAnsi="Times New Roman" w:cs="Times New Roman"/>
                <w:sz w:val="20"/>
                <w:szCs w:val="20"/>
              </w:rPr>
              <w:t>edu@exp.gne.gov.spb.ru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7753" w:rsidRPr="00A63438" w14:paraId="2D269F1E" w14:textId="77777777" w:rsidTr="0038340B">
        <w:trPr>
          <w:trHeight w:val="414"/>
        </w:trPr>
        <w:tc>
          <w:tcPr>
            <w:tcW w:w="2501" w:type="dxa"/>
            <w:gridSpan w:val="2"/>
            <w:vAlign w:val="center"/>
          </w:tcPr>
          <w:p w14:paraId="07D9462F" w14:textId="77777777" w:rsidR="00AA7753" w:rsidRPr="006D66A1" w:rsidRDefault="00CA3BE0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От Заказчика</w:t>
            </w:r>
          </w:p>
        </w:tc>
        <w:tc>
          <w:tcPr>
            <w:tcW w:w="7388" w:type="dxa"/>
            <w:gridSpan w:val="5"/>
            <w:vAlign w:val="center"/>
          </w:tcPr>
          <w:p w14:paraId="356635B1" w14:textId="77777777" w:rsidR="00AA7753" w:rsidRPr="006D66A1" w:rsidRDefault="00AA7753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BE0" w:rsidRPr="00A63438" w14:paraId="1A8F7B18" w14:textId="77777777" w:rsidTr="00260048">
        <w:tc>
          <w:tcPr>
            <w:tcW w:w="9889" w:type="dxa"/>
            <w:gridSpan w:val="7"/>
          </w:tcPr>
          <w:p w14:paraId="3DB3173E" w14:textId="77777777" w:rsidR="00CA3BE0" w:rsidRPr="006D66A1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Стороны договорились, что направление писем и любых уведомлений на указанные адреса Сторон имеют юридическую силу для 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елей Договора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BE0" w:rsidRPr="00260048" w14:paraId="102484DD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D720BD5" w14:textId="77777777" w:rsidR="00CA3BE0" w:rsidRPr="006D66A1" w:rsidRDefault="00CA3BE0" w:rsidP="003A0E44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условия</w:t>
            </w:r>
          </w:p>
          <w:p w14:paraId="6B3CA220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BE0" w:rsidRPr="00A63438" w14:paraId="6531244E" w14:textId="77777777" w:rsidTr="00260048">
        <w:tc>
          <w:tcPr>
            <w:tcW w:w="9889" w:type="dxa"/>
            <w:gridSpan w:val="7"/>
          </w:tcPr>
          <w:p w14:paraId="6409C0AA" w14:textId="56CA5AF6" w:rsidR="00CA3BE0" w:rsidRPr="006D66A1" w:rsidRDefault="009E0D07" w:rsidP="00D27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орядок сдачи-приемки и оплаты услуг, а также иные положения, которые регулируют 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Сторон по Договору, </w:t>
            </w:r>
            <w:r w:rsidR="00244C19" w:rsidRPr="006D66A1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>в «Правила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</w:t>
            </w:r>
            <w:r w:rsidR="00D27F86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27F86" w:rsidRPr="006D66A1">
              <w:rPr>
                <w:rFonts w:ascii="Times New Roman" w:hAnsi="Times New Roman" w:cs="Times New Roman"/>
                <w:sz w:val="20"/>
                <w:szCs w:val="20"/>
              </w:rPr>
              <w:t>программам повышения квалификации</w:t>
            </w:r>
            <w:r w:rsidR="00A276ED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для юридических лиц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опубликованных на сайте Исполнителя </w:t>
            </w:r>
            <w:r w:rsid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="008C5DFE" w:rsidRPr="006D66A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https://www.spbexp.ru/uslugi/edu/</w:t>
            </w:r>
            <w:r w:rsidR="008C5DFE" w:rsidRPr="006D66A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7B1178" w:rsidRPr="006D66A1">
              <w:rPr>
                <w:rFonts w:ascii="Times New Roman" w:hAnsi="Times New Roman" w:cs="Times New Roman"/>
                <w:sz w:val="20"/>
                <w:szCs w:val="20"/>
              </w:rPr>
              <w:t>и являющихся неотъемлемой частью Договора.</w:t>
            </w:r>
          </w:p>
        </w:tc>
      </w:tr>
      <w:tr w:rsidR="007C7F83" w:rsidRPr="00A63438" w14:paraId="47DD213F" w14:textId="77777777" w:rsidTr="00260048">
        <w:tc>
          <w:tcPr>
            <w:tcW w:w="9889" w:type="dxa"/>
            <w:gridSpan w:val="7"/>
          </w:tcPr>
          <w:p w14:paraId="1BBD4A6E" w14:textId="558E7F3E" w:rsidR="007C7F83" w:rsidRPr="006D66A1" w:rsidRDefault="007C7F83" w:rsidP="007C7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Стороны договорились, что ограничительные меры в связи с противодействием распространению новой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не являются обстоятельством непреодолимой силы.</w:t>
            </w:r>
          </w:p>
        </w:tc>
      </w:tr>
      <w:tr w:rsidR="00A276ED" w:rsidRPr="00A63438" w14:paraId="5A0378E5" w14:textId="77777777" w:rsidTr="00260048">
        <w:tc>
          <w:tcPr>
            <w:tcW w:w="9889" w:type="dxa"/>
            <w:gridSpan w:val="7"/>
          </w:tcPr>
          <w:p w14:paraId="294AA96A" w14:textId="77777777" w:rsidR="00A276ED" w:rsidRPr="006D66A1" w:rsidRDefault="00A276ED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неподписании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акта сдачи-приемки оказанных услуг и 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непредоставлении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мотивированного отказа от его подписания в установленные Договором сроки услуги считаются оказанными надлежащим образом и принятыми Заказчиком.</w:t>
            </w:r>
          </w:p>
          <w:p w14:paraId="5A0702CE" w14:textId="50A41CD3" w:rsidR="00A276ED" w:rsidRPr="006D66A1" w:rsidRDefault="00A276ED" w:rsidP="00343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После подписания акта сдачи-приемки оказанных услуг либо истечения срока на его подписание претензии Заказчика к объему и качеству услуг, оказанных Исполнителем, не принимаются.</w:t>
            </w:r>
          </w:p>
        </w:tc>
      </w:tr>
      <w:tr w:rsidR="00CA3BE0" w:rsidRPr="00A63438" w14:paraId="3F1AA4A2" w14:textId="77777777" w:rsidTr="00260048">
        <w:tc>
          <w:tcPr>
            <w:tcW w:w="9889" w:type="dxa"/>
            <w:gridSpan w:val="7"/>
          </w:tcPr>
          <w:p w14:paraId="5241BDC9" w14:textId="77777777" w:rsidR="00CA3BE0" w:rsidRPr="006D66A1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заключения и действует до полного Исполнения Сторонами своих обязательств по нему.</w:t>
            </w:r>
          </w:p>
        </w:tc>
      </w:tr>
      <w:tr w:rsidR="00CA3BE0" w:rsidRPr="00A63438" w14:paraId="0A8E5C91" w14:textId="77777777" w:rsidTr="00260048">
        <w:tc>
          <w:tcPr>
            <w:tcW w:w="9889" w:type="dxa"/>
            <w:gridSpan w:val="7"/>
          </w:tcPr>
          <w:p w14:paraId="7C2AA1CE" w14:textId="77777777" w:rsidR="00CA3BE0" w:rsidRPr="006D66A1" w:rsidRDefault="001B7ADB" w:rsidP="008D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составлен в 2 (двух) экземплярах 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на русском языке, каждый из которых имеет равную юридическую силу, по одному экземпляру для каждой </w:t>
            </w:r>
            <w:r w:rsidR="008D60E8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CA3BE0" w:rsidRPr="006D66A1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r w:rsidR="008D60E8" w:rsidRPr="006D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7ADB" w:rsidRPr="00A63438" w14:paraId="1AF6D7B4" w14:textId="77777777" w:rsidTr="00260048">
        <w:tc>
          <w:tcPr>
            <w:tcW w:w="9889" w:type="dxa"/>
            <w:gridSpan w:val="7"/>
          </w:tcPr>
          <w:p w14:paraId="1281DC8D" w14:textId="77777777" w:rsidR="00883995" w:rsidRPr="006D66A1" w:rsidRDefault="001B7ADB" w:rsidP="00DA5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и дополнения к Договору будут действительны при условии, если они совершены </w:t>
            </w:r>
            <w:r w:rsidR="0038340B" w:rsidRPr="006D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и подписаны уполномоченными </w:t>
            </w:r>
            <w:r w:rsidR="00C57B25" w:rsidRPr="006D66A1">
              <w:rPr>
                <w:rFonts w:ascii="Times New Roman" w:hAnsi="Times New Roman" w:cs="Times New Roman"/>
                <w:sz w:val="20"/>
                <w:szCs w:val="20"/>
              </w:rPr>
              <w:t>представителями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обеих Сторон.</w:t>
            </w:r>
          </w:p>
        </w:tc>
      </w:tr>
      <w:tr w:rsidR="007B1178" w:rsidRPr="00260048" w14:paraId="4F980558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ABDDD00" w14:textId="2805A7D7" w:rsidR="007B1178" w:rsidRPr="006D66A1" w:rsidRDefault="00B3400E" w:rsidP="00424CC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Обучающийся(-</w:t>
            </w:r>
            <w:proofErr w:type="spellStart"/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по программе </w:t>
            </w:r>
            <w:r w:rsidR="00ED4FC7"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повышения квалификации </w:t>
            </w:r>
          </w:p>
          <w:p w14:paraId="30D3FCDA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6909" w:rsidRPr="00A63438" w14:paraId="3DF1987C" w14:textId="77777777" w:rsidTr="006A6909">
        <w:trPr>
          <w:trHeight w:val="95"/>
        </w:trPr>
        <w:tc>
          <w:tcPr>
            <w:tcW w:w="3296" w:type="dxa"/>
            <w:gridSpan w:val="3"/>
            <w:vAlign w:val="center"/>
          </w:tcPr>
          <w:p w14:paraId="1611EC1E" w14:textId="2C71BBB0" w:rsidR="006A6909" w:rsidRPr="006D66A1" w:rsidRDefault="006A6909" w:rsidP="00B34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ФИО обучающегося</w:t>
            </w:r>
          </w:p>
        </w:tc>
        <w:tc>
          <w:tcPr>
            <w:tcW w:w="3078" w:type="dxa"/>
            <w:gridSpan w:val="2"/>
            <w:vAlign w:val="center"/>
          </w:tcPr>
          <w:p w14:paraId="7385045B" w14:textId="7D135B2F" w:rsidR="006A6909" w:rsidRPr="006D66A1" w:rsidRDefault="006A6909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жительства</w:t>
            </w:r>
          </w:p>
        </w:tc>
        <w:tc>
          <w:tcPr>
            <w:tcW w:w="1559" w:type="dxa"/>
            <w:vAlign w:val="center"/>
          </w:tcPr>
          <w:p w14:paraId="489C0AFF" w14:textId="7C2281D2" w:rsidR="006A6909" w:rsidRPr="006D66A1" w:rsidRDefault="006A6909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956" w:type="dxa"/>
            <w:vAlign w:val="center"/>
          </w:tcPr>
          <w:p w14:paraId="255EB925" w14:textId="77777777" w:rsidR="006A6909" w:rsidRPr="006D66A1" w:rsidRDefault="006A6909" w:rsidP="007B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6A6909" w:rsidRPr="00A63438" w14:paraId="7594EA7E" w14:textId="77777777" w:rsidTr="006A6909">
        <w:trPr>
          <w:trHeight w:val="95"/>
        </w:trPr>
        <w:tc>
          <w:tcPr>
            <w:tcW w:w="3296" w:type="dxa"/>
            <w:gridSpan w:val="3"/>
          </w:tcPr>
          <w:p w14:paraId="787390EE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</w:tcPr>
          <w:p w14:paraId="2518718C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BEA08" w14:textId="4D17CCCB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69DFA38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909" w:rsidRPr="00A63438" w14:paraId="062B8D3B" w14:textId="77777777" w:rsidTr="006A6909">
        <w:trPr>
          <w:trHeight w:val="95"/>
        </w:trPr>
        <w:tc>
          <w:tcPr>
            <w:tcW w:w="3296" w:type="dxa"/>
            <w:gridSpan w:val="3"/>
          </w:tcPr>
          <w:p w14:paraId="6CF4CDCB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</w:tcPr>
          <w:p w14:paraId="376C341B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7E5DA" w14:textId="17AF340A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6898E79" w14:textId="77777777" w:rsidR="006A6909" w:rsidRPr="006D66A1" w:rsidRDefault="006A6909" w:rsidP="007B1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178" w:rsidRPr="00260048" w14:paraId="70E35837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4FD5B8AB" w14:textId="77777777" w:rsidR="007B1178" w:rsidRPr="006D66A1" w:rsidRDefault="007B1178" w:rsidP="007B117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и подписи </w:t>
            </w:r>
          </w:p>
          <w:p w14:paraId="551A66B7" w14:textId="77777777" w:rsidR="00883995" w:rsidRPr="006D66A1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1178" w:rsidRPr="00A63438" w14:paraId="7626E9B8" w14:textId="77777777" w:rsidTr="00260048">
        <w:tc>
          <w:tcPr>
            <w:tcW w:w="1526" w:type="dxa"/>
          </w:tcPr>
          <w:p w14:paraId="5CBC18BC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608" w:type="dxa"/>
            <w:gridSpan w:val="3"/>
          </w:tcPr>
          <w:p w14:paraId="370DCDB9" w14:textId="77777777" w:rsidR="007B1178" w:rsidRPr="006D66A1" w:rsidRDefault="007B1178" w:rsidP="007B1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экспертизы» </w:t>
            </w: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(СПб ГАУ «ЦГЭ»)</w:t>
            </w:r>
          </w:p>
          <w:p w14:paraId="1E5D87BF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местонахождения: 191023, </w:t>
            </w:r>
          </w:p>
          <w:p w14:paraId="052D7DA3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ул. Зодчего Росси, д. 1/3 </w:t>
            </w:r>
          </w:p>
          <w:p w14:paraId="3D398220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ИНН 7840422787 / КПП 784001001</w:t>
            </w:r>
          </w:p>
          <w:p w14:paraId="6241CA08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ОГРН 1099847004135</w:t>
            </w:r>
          </w:p>
          <w:p w14:paraId="10F08EE5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14:paraId="77A68F93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Р/с 40603810800000010017</w:t>
            </w:r>
          </w:p>
          <w:p w14:paraId="4BDEF6EF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в АО «АБ» РОССИЯ»</w:t>
            </w:r>
          </w:p>
          <w:p w14:paraId="43B40478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К/с 30101810800000000861</w:t>
            </w:r>
          </w:p>
          <w:p w14:paraId="6C1C3AAB" w14:textId="77777777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БИК 044030861</w:t>
            </w:r>
          </w:p>
          <w:p w14:paraId="1203B27A" w14:textId="0C935A7F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почты: </w:t>
            </w:r>
            <w:proofErr w:type="spellStart"/>
            <w:r w:rsidR="00A67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="00A6799C" w:rsidRPr="00A6799C">
              <w:rPr>
                <w:rFonts w:ascii="Times New Roman" w:hAnsi="Times New Roman" w:cs="Times New Roman"/>
                <w:sz w:val="20"/>
                <w:szCs w:val="20"/>
              </w:rPr>
              <w:t>@exp.gne.gov.spb.ru</w:t>
            </w:r>
          </w:p>
          <w:p w14:paraId="32E2ABA4" w14:textId="0459A36E" w:rsidR="004813E4" w:rsidRPr="004813E4" w:rsidRDefault="004813E4" w:rsidP="004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Тел.: +7 (812) 576-</w:t>
            </w:r>
            <w:r w:rsidR="00A6799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9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80DC97A" w14:textId="7F5C98C4" w:rsidR="007B1178" w:rsidRPr="006D66A1" w:rsidRDefault="007B1178" w:rsidP="005F5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3"/>
          </w:tcPr>
          <w:p w14:paraId="03F721D8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0AC0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9DB32D4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9C901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0AF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И.В.Косова</w:t>
            </w:r>
            <w:proofErr w:type="spellEnd"/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C6EC39A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2E04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31561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014E" w14:textId="77777777" w:rsidR="007B1178" w:rsidRPr="006D66A1" w:rsidRDefault="007B1178" w:rsidP="0088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883995"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1178" w:rsidRPr="00A63438" w14:paraId="24150E8D" w14:textId="77777777" w:rsidTr="009925A5">
        <w:trPr>
          <w:trHeight w:val="3973"/>
        </w:trPr>
        <w:tc>
          <w:tcPr>
            <w:tcW w:w="1526" w:type="dxa"/>
          </w:tcPr>
          <w:p w14:paraId="4DE1369F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</w:p>
        </w:tc>
        <w:tc>
          <w:tcPr>
            <w:tcW w:w="4608" w:type="dxa"/>
            <w:gridSpan w:val="3"/>
          </w:tcPr>
          <w:p w14:paraId="53F9587D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14:paraId="1FC48E60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296BFFB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C4FE87B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Адрес мест</w:t>
            </w:r>
            <w:r w:rsidR="00244C19" w:rsidRPr="006D6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нахождения:</w:t>
            </w:r>
          </w:p>
          <w:p w14:paraId="2096B0E5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00CFE8F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D8E84B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ИНН ___________ / КПП ___________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br/>
              <w:t>ОГРН ___________</w:t>
            </w:r>
          </w:p>
          <w:p w14:paraId="7F867FB3" w14:textId="77777777" w:rsidR="007B1178" w:rsidRPr="006D66A1" w:rsidRDefault="007B1178" w:rsidP="007B11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реквизиты:</w:t>
            </w:r>
          </w:p>
          <w:p w14:paraId="65DDF5B4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Pr="006D6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  <w:p w14:paraId="0F27E804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в ______________________________________</w:t>
            </w:r>
          </w:p>
          <w:p w14:paraId="08FC8AF8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К/с ____________________________________</w:t>
            </w:r>
          </w:p>
          <w:p w14:paraId="5B6BF155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БИК ___________</w:t>
            </w:r>
          </w:p>
          <w:p w14:paraId="57162E48" w14:textId="77777777" w:rsidR="007B1178" w:rsidRPr="006D66A1" w:rsidRDefault="007B1178" w:rsidP="007B11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эл. почты: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8FA694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3755" w:type="dxa"/>
            <w:gridSpan w:val="3"/>
          </w:tcPr>
          <w:p w14:paraId="09A5C2EE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DAC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5B5D1EF2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90029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7DAFF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14:paraId="7F6921A7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D0CA2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AA48D" w14:textId="77777777" w:rsidR="007B1178" w:rsidRPr="006D66A1" w:rsidRDefault="007B1178" w:rsidP="007B1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79F3E" w14:textId="77777777" w:rsidR="007B1178" w:rsidRPr="006D66A1" w:rsidRDefault="007B1178" w:rsidP="007B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14:paraId="56DC08F8" w14:textId="77777777"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p w14:paraId="5250F273" w14:textId="77777777"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sectPr w:rsidR="00896089" w:rsidRPr="00896089" w:rsidSect="005F5512">
      <w:headerReference w:type="default" r:id="rId9"/>
      <w:pgSz w:w="11906" w:h="16838"/>
      <w:pgMar w:top="567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EF34" w14:textId="77777777" w:rsidR="00093738" w:rsidRDefault="00093738" w:rsidP="001B7ADB">
      <w:pPr>
        <w:spacing w:after="0" w:line="240" w:lineRule="auto"/>
      </w:pPr>
      <w:r>
        <w:separator/>
      </w:r>
    </w:p>
  </w:endnote>
  <w:endnote w:type="continuationSeparator" w:id="0">
    <w:p w14:paraId="3347A4E6" w14:textId="77777777" w:rsidR="00093738" w:rsidRDefault="00093738" w:rsidP="001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87AA" w14:textId="77777777" w:rsidR="00093738" w:rsidRDefault="00093738" w:rsidP="001B7ADB">
      <w:pPr>
        <w:spacing w:after="0" w:line="240" w:lineRule="auto"/>
      </w:pPr>
      <w:r>
        <w:separator/>
      </w:r>
    </w:p>
  </w:footnote>
  <w:footnote w:type="continuationSeparator" w:id="0">
    <w:p w14:paraId="30072DCA" w14:textId="77777777" w:rsidR="00093738" w:rsidRDefault="00093738" w:rsidP="001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9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AAC7EE" w14:textId="7FFD580A" w:rsidR="00260048" w:rsidRPr="00260048" w:rsidRDefault="00260048">
        <w:pPr>
          <w:pStyle w:val="a8"/>
          <w:jc w:val="center"/>
          <w:rPr>
            <w:rFonts w:ascii="Times New Roman" w:hAnsi="Times New Roman" w:cs="Times New Roman"/>
          </w:rPr>
        </w:pPr>
        <w:r w:rsidRPr="00260048">
          <w:rPr>
            <w:rFonts w:ascii="Times New Roman" w:hAnsi="Times New Roman" w:cs="Times New Roman"/>
          </w:rPr>
          <w:fldChar w:fldCharType="begin"/>
        </w:r>
        <w:r w:rsidRPr="00260048">
          <w:rPr>
            <w:rFonts w:ascii="Times New Roman" w:hAnsi="Times New Roman" w:cs="Times New Roman"/>
          </w:rPr>
          <w:instrText>PAGE   \* MERGEFORMAT</w:instrText>
        </w:r>
        <w:r w:rsidRPr="00260048">
          <w:rPr>
            <w:rFonts w:ascii="Times New Roman" w:hAnsi="Times New Roman" w:cs="Times New Roman"/>
          </w:rPr>
          <w:fldChar w:fldCharType="separate"/>
        </w:r>
        <w:r w:rsidR="00E438FA">
          <w:rPr>
            <w:rFonts w:ascii="Times New Roman" w:hAnsi="Times New Roman" w:cs="Times New Roman"/>
            <w:noProof/>
          </w:rPr>
          <w:t>2</w:t>
        </w:r>
        <w:r w:rsidRPr="00260048">
          <w:rPr>
            <w:rFonts w:ascii="Times New Roman" w:hAnsi="Times New Roman" w:cs="Times New Roman"/>
          </w:rPr>
          <w:fldChar w:fldCharType="end"/>
        </w:r>
      </w:p>
    </w:sdtContent>
  </w:sdt>
  <w:p w14:paraId="79C4E04E" w14:textId="77777777" w:rsidR="00260048" w:rsidRDefault="002600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688"/>
    <w:multiLevelType w:val="hybridMultilevel"/>
    <w:tmpl w:val="C0E6B9AC"/>
    <w:lvl w:ilvl="0" w:tplc="0419000F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" w15:restartNumberingAfterBreak="0">
    <w:nsid w:val="541159D4"/>
    <w:multiLevelType w:val="hybridMultilevel"/>
    <w:tmpl w:val="9056C7D0"/>
    <w:lvl w:ilvl="0" w:tplc="71985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3C3"/>
    <w:multiLevelType w:val="hybridMultilevel"/>
    <w:tmpl w:val="F7F63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F7A"/>
    <w:multiLevelType w:val="hybridMultilevel"/>
    <w:tmpl w:val="85B6F696"/>
    <w:lvl w:ilvl="0" w:tplc="C368E04C">
      <w:start w:val="1"/>
      <w:numFmt w:val="bullet"/>
      <w:suff w:val="space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EAA16F6"/>
    <w:multiLevelType w:val="hybridMultilevel"/>
    <w:tmpl w:val="DA9ADAB2"/>
    <w:lvl w:ilvl="0" w:tplc="F25434E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E"/>
    <w:rsid w:val="00013E89"/>
    <w:rsid w:val="00076E3D"/>
    <w:rsid w:val="00087698"/>
    <w:rsid w:val="00093738"/>
    <w:rsid w:val="00141211"/>
    <w:rsid w:val="00176EF0"/>
    <w:rsid w:val="0018775B"/>
    <w:rsid w:val="00196CE1"/>
    <w:rsid w:val="001A2460"/>
    <w:rsid w:val="001B7ADB"/>
    <w:rsid w:val="001F7E16"/>
    <w:rsid w:val="00236AAB"/>
    <w:rsid w:val="00244C19"/>
    <w:rsid w:val="00260048"/>
    <w:rsid w:val="00275ADA"/>
    <w:rsid w:val="00284716"/>
    <w:rsid w:val="002A1012"/>
    <w:rsid w:val="002B3F31"/>
    <w:rsid w:val="002B77F5"/>
    <w:rsid w:val="002D3B18"/>
    <w:rsid w:val="002D6B3C"/>
    <w:rsid w:val="002F5894"/>
    <w:rsid w:val="00306642"/>
    <w:rsid w:val="00323D29"/>
    <w:rsid w:val="00343B2C"/>
    <w:rsid w:val="003445F7"/>
    <w:rsid w:val="00357A2F"/>
    <w:rsid w:val="00366285"/>
    <w:rsid w:val="0038340B"/>
    <w:rsid w:val="003A0E44"/>
    <w:rsid w:val="003A31AC"/>
    <w:rsid w:val="003E5B65"/>
    <w:rsid w:val="0042535C"/>
    <w:rsid w:val="00441B77"/>
    <w:rsid w:val="004568D2"/>
    <w:rsid w:val="004813E4"/>
    <w:rsid w:val="004A57E4"/>
    <w:rsid w:val="0055282B"/>
    <w:rsid w:val="00556913"/>
    <w:rsid w:val="00570FF8"/>
    <w:rsid w:val="00596DC3"/>
    <w:rsid w:val="005F26EA"/>
    <w:rsid w:val="005F5512"/>
    <w:rsid w:val="006A30EF"/>
    <w:rsid w:val="006A6909"/>
    <w:rsid w:val="006A70E4"/>
    <w:rsid w:val="006D15E5"/>
    <w:rsid w:val="006D66A1"/>
    <w:rsid w:val="00742FF7"/>
    <w:rsid w:val="0077780D"/>
    <w:rsid w:val="00796BC4"/>
    <w:rsid w:val="007B1178"/>
    <w:rsid w:val="007C7F83"/>
    <w:rsid w:val="00814EED"/>
    <w:rsid w:val="00836BAA"/>
    <w:rsid w:val="008525D6"/>
    <w:rsid w:val="00883995"/>
    <w:rsid w:val="00896089"/>
    <w:rsid w:val="008A37B9"/>
    <w:rsid w:val="008C5DFE"/>
    <w:rsid w:val="008D60E8"/>
    <w:rsid w:val="008E7845"/>
    <w:rsid w:val="009117B7"/>
    <w:rsid w:val="00990076"/>
    <w:rsid w:val="009925A5"/>
    <w:rsid w:val="009D0A0D"/>
    <w:rsid w:val="009E0D07"/>
    <w:rsid w:val="00A075BF"/>
    <w:rsid w:val="00A11D0A"/>
    <w:rsid w:val="00A276ED"/>
    <w:rsid w:val="00A450D8"/>
    <w:rsid w:val="00A63438"/>
    <w:rsid w:val="00A6799C"/>
    <w:rsid w:val="00A84697"/>
    <w:rsid w:val="00AA7753"/>
    <w:rsid w:val="00AC484A"/>
    <w:rsid w:val="00AE4E02"/>
    <w:rsid w:val="00AF45EB"/>
    <w:rsid w:val="00B054B6"/>
    <w:rsid w:val="00B329B3"/>
    <w:rsid w:val="00B33FB6"/>
    <w:rsid w:val="00B3400E"/>
    <w:rsid w:val="00B54238"/>
    <w:rsid w:val="00B61A26"/>
    <w:rsid w:val="00B90719"/>
    <w:rsid w:val="00BA544C"/>
    <w:rsid w:val="00BB0977"/>
    <w:rsid w:val="00BB665E"/>
    <w:rsid w:val="00BC1ED4"/>
    <w:rsid w:val="00C2513C"/>
    <w:rsid w:val="00C36A65"/>
    <w:rsid w:val="00C57B25"/>
    <w:rsid w:val="00CA3BE0"/>
    <w:rsid w:val="00D219C4"/>
    <w:rsid w:val="00D27F86"/>
    <w:rsid w:val="00D55588"/>
    <w:rsid w:val="00DA513E"/>
    <w:rsid w:val="00DF7BC4"/>
    <w:rsid w:val="00E23BCE"/>
    <w:rsid w:val="00E438FA"/>
    <w:rsid w:val="00E5513B"/>
    <w:rsid w:val="00EA203D"/>
    <w:rsid w:val="00ED0DD4"/>
    <w:rsid w:val="00ED201E"/>
    <w:rsid w:val="00ED4FC7"/>
    <w:rsid w:val="00ED6601"/>
    <w:rsid w:val="00EF5CF9"/>
    <w:rsid w:val="00F21706"/>
    <w:rsid w:val="00F23500"/>
    <w:rsid w:val="00F2493B"/>
    <w:rsid w:val="00F45120"/>
    <w:rsid w:val="00F91714"/>
    <w:rsid w:val="00F91AF9"/>
    <w:rsid w:val="00F933C9"/>
    <w:rsid w:val="00F965F1"/>
    <w:rsid w:val="00FD4E6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4EFE1D"/>
  <w15:docId w15:val="{FD2C0F8C-6159-4526-9EC9-A58478C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3BE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ADB"/>
  </w:style>
  <w:style w:type="paragraph" w:styleId="aa">
    <w:name w:val="footer"/>
    <w:basedOn w:val="a"/>
    <w:link w:val="ab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ADB"/>
  </w:style>
  <w:style w:type="character" w:styleId="ac">
    <w:name w:val="FollowedHyperlink"/>
    <w:basedOn w:val="a0"/>
    <w:uiPriority w:val="99"/>
    <w:semiHidden/>
    <w:unhideWhenUsed/>
    <w:rsid w:val="00C36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C0DE-22BF-44A6-9CDF-69D9C98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повышение квалификации для юридических лиц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повышение квалификации для юридических лиц</dc:title>
  <dc:subject>Договор на повышение квалификации для юридических лиц</dc:subject>
  <dc:creator>Олейникова Наталья Юрьевна</dc:creator>
  <cp:lastModifiedBy>Олейникова Наталья Юрьевна</cp:lastModifiedBy>
  <cp:revision>5</cp:revision>
  <cp:lastPrinted>2021-09-29T08:51:00Z</cp:lastPrinted>
  <dcterms:created xsi:type="dcterms:W3CDTF">2024-11-07T09:51:00Z</dcterms:created>
  <dcterms:modified xsi:type="dcterms:W3CDTF">2024-11-11T07:20:00Z</dcterms:modified>
</cp:coreProperties>
</file>