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F" w:rsidRPr="00911C3F" w:rsidRDefault="00574DE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881505" cy="19367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ьдар Урманчее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3F" w:rsidRPr="00911C3F">
        <w:rPr>
          <w:rFonts w:asciiTheme="majorHAnsi" w:hAnsiTheme="majorHAnsi" w:cs="Arial"/>
          <w:color w:val="000000"/>
          <w:sz w:val="20"/>
          <w:szCs w:val="20"/>
        </w:rPr>
        <w:t>Родился 5 апреля 1971 года в Москве, в семье служащих. Вырос в Праге, Чехословакия, где во второй половине 70-х годов работали родители. Отец — руководитель пресс-службы Академии наук СССР.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По первому образованию инженер-конструктор-технолог радиоэлектроники авиационно-космического на</w:t>
      </w:r>
      <w:bookmarkStart w:id="0" w:name="_GoBack"/>
      <w:bookmarkEnd w:id="0"/>
      <w:r w:rsidRPr="00911C3F">
        <w:rPr>
          <w:rFonts w:asciiTheme="majorHAnsi" w:hAnsiTheme="majorHAnsi" w:cs="Arial"/>
          <w:color w:val="000000"/>
          <w:sz w:val="20"/>
          <w:szCs w:val="20"/>
        </w:rPr>
        <w:t>значения.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Используя полученную в школе специальность лаборанта химического анализа, уже с 16 лет работал инженером в Московском авиационном технологическом институте им.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К.Э.Циолковского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>, одновременно получая высшее образование. Был первым в СССР студентом, который «пробил» возможность сокращения сроков обучения в техническом ВУЗе и закончил обучение с отличием на год раньше срока, начав преподавать собственным однокурсникам.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С 1993 года работал в одном из первых коммерческих банков, который уже через 2 года занял 8-е место в стране по размеру капитала, и, кроме того, этому банку принадлежало 18% акций Сбербанка России.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С 1997 года работал под началом И. Шувалова (нынешнего первого заместителя председателя Правительства России), занимаясь вопросами преодоления бедности и входя в комиссию Правительства России по реструктуризации долгов КАМАЗа.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С 1999 года, совместно с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О.Савельевым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(нынешним Министром Правительства России по делам Крыма), был личным консультантом председателя правления ОАО «Газпром» Рема Вяхирева по вопросам стратегического планирования и корпоративного строительства. В тот момент на Вяхирева и Газпром велась организованная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Б.Березовским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атака, и стояла задача отразить её наиболее бескровным путем. Атака была отбита, а разработки, сделанные в то время, были использованы нынешним руководством Газпрома при последующей реорганизации газовой монополии.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С 2002 по 2003 покорил несколько высочайших вершин двух континентов, а в начале 2003 года пересек Атлантический океан на катамаране в составе российской команды, установив мировой рекорд скорости на участке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Монтего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-Бей (Ямайка) —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Лизард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пойнт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(Великобритания).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proofErr w:type="gramStart"/>
      <w:r w:rsidRPr="00911C3F">
        <w:rPr>
          <w:rFonts w:asciiTheme="majorHAnsi" w:hAnsiTheme="majorHAnsi" w:cs="Arial"/>
          <w:color w:val="000000"/>
          <w:sz w:val="20"/>
          <w:szCs w:val="20"/>
        </w:rPr>
        <w:t>В 2003 году, по приглашению И. Шувалова, ставшего помощником Президента Российской Федерации, работал в Секретариате руководителя Администрации Президента России, а затем в Экспертном управлении Президента России, курируя один из приоритетных национальных проектов — реформирование военной организации страны (переход на срок службы с 2 лет 1 год, ипотека для военнослужащих, вопросы военного образования и медицинского обслуживания).</w:t>
      </w:r>
      <w:proofErr w:type="gramEnd"/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В 2006 году был выдвинут на должность руководителя Федеральной службы по надзору в сфере образования и науки (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Рособрнадзор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), но в должность не вступил, т.к. получил предложение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С.Киренко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принять участие в реформировании Федерального агентства по атомной энергии. Эльдар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Урманчеев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возглавил головной Институт управления, экономики и информации «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Росатома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>». Помимо решения основных поставленных перед ним задач, за год вывел организацию на 5 первых позиций в стране по версии РА «Эксперт». В этом же году закончил с отличием Дипломатическую академию МИД России по специальности «Мировая экономика».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lastRenderedPageBreak/>
        <w:t>Позднее защитил кандидатскую диссертацию по экономике в Институте экономики РАН.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В 2012 году возглавлял один из предвыборных штабов действующего президента России.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С 2009 года по настоящее время владеет рядом компаний, в области </w:t>
      </w:r>
      <w:proofErr w:type="spellStart"/>
      <w:r w:rsidRPr="00911C3F">
        <w:rPr>
          <w:rFonts w:asciiTheme="majorHAnsi" w:hAnsiTheme="majorHAnsi" w:cs="Arial"/>
          <w:color w:val="000000"/>
          <w:sz w:val="20"/>
          <w:szCs w:val="20"/>
        </w:rPr>
        <w:t>девелопмента</w:t>
      </w:r>
      <w:proofErr w:type="spellEnd"/>
      <w:r w:rsidRPr="00911C3F">
        <w:rPr>
          <w:rFonts w:asciiTheme="majorHAnsi" w:hAnsiTheme="majorHAnsi" w:cs="Arial"/>
          <w:color w:val="000000"/>
          <w:sz w:val="20"/>
          <w:szCs w:val="20"/>
        </w:rPr>
        <w:t xml:space="preserve"> и консалтинга, специализируясь на исследованиях и разработках новых рыночных ниш, консультациях в области минимизации рисков при инвестициях в девелоперские проекты.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За последнее годы Эльдар пожертвовал несколько миллионов долларов из личных средств на общественные проекты.</w:t>
      </w:r>
    </w:p>
    <w:p w:rsidR="00911C3F" w:rsidRPr="00911C3F" w:rsidRDefault="00911C3F" w:rsidP="00911C3F">
      <w:pPr>
        <w:pStyle w:val="a3"/>
        <w:spacing w:line="36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911C3F">
        <w:rPr>
          <w:rFonts w:asciiTheme="majorHAnsi" w:hAnsiTheme="majorHAnsi" w:cs="Arial"/>
          <w:color w:val="000000"/>
          <w:sz w:val="20"/>
          <w:szCs w:val="20"/>
        </w:rPr>
        <w:t>Имеет ряд изобретений и патент в области ядерной физики.</w:t>
      </w:r>
    </w:p>
    <w:p w:rsidR="005352A9" w:rsidRPr="00911C3F" w:rsidRDefault="005352A9">
      <w:pPr>
        <w:rPr>
          <w:rFonts w:asciiTheme="majorHAnsi" w:hAnsiTheme="majorHAnsi"/>
          <w:sz w:val="20"/>
          <w:szCs w:val="20"/>
        </w:rPr>
      </w:pPr>
    </w:p>
    <w:sectPr w:rsidR="005352A9" w:rsidRPr="00911C3F" w:rsidSect="0057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F"/>
    <w:rsid w:val="00002B53"/>
    <w:rsid w:val="00010260"/>
    <w:rsid w:val="00025786"/>
    <w:rsid w:val="00026A76"/>
    <w:rsid w:val="0003015E"/>
    <w:rsid w:val="0003026C"/>
    <w:rsid w:val="000350FD"/>
    <w:rsid w:val="00055450"/>
    <w:rsid w:val="0006611A"/>
    <w:rsid w:val="000661D5"/>
    <w:rsid w:val="00085518"/>
    <w:rsid w:val="00093A01"/>
    <w:rsid w:val="000949A9"/>
    <w:rsid w:val="000A01B9"/>
    <w:rsid w:val="000C18BF"/>
    <w:rsid w:val="000D1535"/>
    <w:rsid w:val="000E2300"/>
    <w:rsid w:val="00104D0F"/>
    <w:rsid w:val="001214D4"/>
    <w:rsid w:val="0012159B"/>
    <w:rsid w:val="00140E64"/>
    <w:rsid w:val="00154E78"/>
    <w:rsid w:val="00155E99"/>
    <w:rsid w:val="001600B6"/>
    <w:rsid w:val="001605BB"/>
    <w:rsid w:val="0016072C"/>
    <w:rsid w:val="00175DBC"/>
    <w:rsid w:val="001838C0"/>
    <w:rsid w:val="00184DB3"/>
    <w:rsid w:val="001C6ED4"/>
    <w:rsid w:val="001D6E27"/>
    <w:rsid w:val="001E2E78"/>
    <w:rsid w:val="001E59CB"/>
    <w:rsid w:val="001E608A"/>
    <w:rsid w:val="001F6EA2"/>
    <w:rsid w:val="00201D63"/>
    <w:rsid w:val="00203FA5"/>
    <w:rsid w:val="002066D1"/>
    <w:rsid w:val="0021011F"/>
    <w:rsid w:val="00215CD5"/>
    <w:rsid w:val="00224848"/>
    <w:rsid w:val="00245F57"/>
    <w:rsid w:val="0025496A"/>
    <w:rsid w:val="00273232"/>
    <w:rsid w:val="00277D9A"/>
    <w:rsid w:val="00293295"/>
    <w:rsid w:val="00294991"/>
    <w:rsid w:val="002971FB"/>
    <w:rsid w:val="002A67C2"/>
    <w:rsid w:val="002C3FB7"/>
    <w:rsid w:val="002E5E75"/>
    <w:rsid w:val="0030341E"/>
    <w:rsid w:val="0030698E"/>
    <w:rsid w:val="003150A4"/>
    <w:rsid w:val="003364E5"/>
    <w:rsid w:val="00342FEA"/>
    <w:rsid w:val="003529D5"/>
    <w:rsid w:val="00356C45"/>
    <w:rsid w:val="00363552"/>
    <w:rsid w:val="00370E9D"/>
    <w:rsid w:val="00371982"/>
    <w:rsid w:val="00375199"/>
    <w:rsid w:val="0039244A"/>
    <w:rsid w:val="003C46F4"/>
    <w:rsid w:val="003D46CC"/>
    <w:rsid w:val="003E543D"/>
    <w:rsid w:val="003F1375"/>
    <w:rsid w:val="00431BEB"/>
    <w:rsid w:val="00436C6A"/>
    <w:rsid w:val="00454587"/>
    <w:rsid w:val="00467F53"/>
    <w:rsid w:val="00495B02"/>
    <w:rsid w:val="004A20C3"/>
    <w:rsid w:val="004B6947"/>
    <w:rsid w:val="004C303C"/>
    <w:rsid w:val="004C7A1E"/>
    <w:rsid w:val="004D3FEC"/>
    <w:rsid w:val="004E1FA8"/>
    <w:rsid w:val="004E2D17"/>
    <w:rsid w:val="004F5940"/>
    <w:rsid w:val="00504E33"/>
    <w:rsid w:val="005132DF"/>
    <w:rsid w:val="005352A9"/>
    <w:rsid w:val="005408AE"/>
    <w:rsid w:val="00542174"/>
    <w:rsid w:val="00542707"/>
    <w:rsid w:val="00545CAF"/>
    <w:rsid w:val="00574DEF"/>
    <w:rsid w:val="0057673E"/>
    <w:rsid w:val="00584EB5"/>
    <w:rsid w:val="00587A5E"/>
    <w:rsid w:val="00590CDD"/>
    <w:rsid w:val="005B672B"/>
    <w:rsid w:val="005E70F5"/>
    <w:rsid w:val="005F0367"/>
    <w:rsid w:val="005F274C"/>
    <w:rsid w:val="005F61D9"/>
    <w:rsid w:val="0060790E"/>
    <w:rsid w:val="00610BAC"/>
    <w:rsid w:val="006226D7"/>
    <w:rsid w:val="00635290"/>
    <w:rsid w:val="00656A43"/>
    <w:rsid w:val="00671BE9"/>
    <w:rsid w:val="006854AC"/>
    <w:rsid w:val="00693478"/>
    <w:rsid w:val="006A4E22"/>
    <w:rsid w:val="006A703A"/>
    <w:rsid w:val="006D7CD2"/>
    <w:rsid w:val="006E74BF"/>
    <w:rsid w:val="0071331C"/>
    <w:rsid w:val="00725B18"/>
    <w:rsid w:val="00756B86"/>
    <w:rsid w:val="0076485F"/>
    <w:rsid w:val="00770329"/>
    <w:rsid w:val="00781F49"/>
    <w:rsid w:val="007901AB"/>
    <w:rsid w:val="007B21F8"/>
    <w:rsid w:val="007C2EF6"/>
    <w:rsid w:val="007C531E"/>
    <w:rsid w:val="007E5211"/>
    <w:rsid w:val="007E6F05"/>
    <w:rsid w:val="007F30C7"/>
    <w:rsid w:val="007F3CBC"/>
    <w:rsid w:val="008009CE"/>
    <w:rsid w:val="00806ED4"/>
    <w:rsid w:val="00810C5B"/>
    <w:rsid w:val="00821F21"/>
    <w:rsid w:val="008325A2"/>
    <w:rsid w:val="0084517D"/>
    <w:rsid w:val="00853257"/>
    <w:rsid w:val="00854535"/>
    <w:rsid w:val="00854677"/>
    <w:rsid w:val="00861ACD"/>
    <w:rsid w:val="008665E5"/>
    <w:rsid w:val="008666FE"/>
    <w:rsid w:val="00866934"/>
    <w:rsid w:val="00873411"/>
    <w:rsid w:val="008808CB"/>
    <w:rsid w:val="00884929"/>
    <w:rsid w:val="00894204"/>
    <w:rsid w:val="008B06F0"/>
    <w:rsid w:val="008D6850"/>
    <w:rsid w:val="008E07E6"/>
    <w:rsid w:val="008F4178"/>
    <w:rsid w:val="008F50BF"/>
    <w:rsid w:val="00905E19"/>
    <w:rsid w:val="00911C3F"/>
    <w:rsid w:val="00921285"/>
    <w:rsid w:val="00960AFF"/>
    <w:rsid w:val="00963466"/>
    <w:rsid w:val="00967A63"/>
    <w:rsid w:val="00973BC6"/>
    <w:rsid w:val="00975CF0"/>
    <w:rsid w:val="009901D7"/>
    <w:rsid w:val="00991F78"/>
    <w:rsid w:val="009943FE"/>
    <w:rsid w:val="00997456"/>
    <w:rsid w:val="009B3112"/>
    <w:rsid w:val="009C00D8"/>
    <w:rsid w:val="009C2C8B"/>
    <w:rsid w:val="009D1206"/>
    <w:rsid w:val="009D5E07"/>
    <w:rsid w:val="009E050C"/>
    <w:rsid w:val="009E21DC"/>
    <w:rsid w:val="00A05A7C"/>
    <w:rsid w:val="00A20363"/>
    <w:rsid w:val="00A244D8"/>
    <w:rsid w:val="00A30527"/>
    <w:rsid w:val="00A322EC"/>
    <w:rsid w:val="00A342BE"/>
    <w:rsid w:val="00A3763D"/>
    <w:rsid w:val="00A41D11"/>
    <w:rsid w:val="00A41FF3"/>
    <w:rsid w:val="00A50C41"/>
    <w:rsid w:val="00A80B44"/>
    <w:rsid w:val="00A84FF5"/>
    <w:rsid w:val="00A9712D"/>
    <w:rsid w:val="00AA0E5B"/>
    <w:rsid w:val="00AB5199"/>
    <w:rsid w:val="00AB539C"/>
    <w:rsid w:val="00AC4796"/>
    <w:rsid w:val="00AD2313"/>
    <w:rsid w:val="00AD458E"/>
    <w:rsid w:val="00AD5807"/>
    <w:rsid w:val="00AE2BBF"/>
    <w:rsid w:val="00AF6518"/>
    <w:rsid w:val="00AF6778"/>
    <w:rsid w:val="00AF69D7"/>
    <w:rsid w:val="00B058AF"/>
    <w:rsid w:val="00B11AA5"/>
    <w:rsid w:val="00B16447"/>
    <w:rsid w:val="00B30B03"/>
    <w:rsid w:val="00B32D0E"/>
    <w:rsid w:val="00B34A72"/>
    <w:rsid w:val="00B5065A"/>
    <w:rsid w:val="00B54721"/>
    <w:rsid w:val="00B54D6D"/>
    <w:rsid w:val="00B70DB8"/>
    <w:rsid w:val="00B92962"/>
    <w:rsid w:val="00B92B7A"/>
    <w:rsid w:val="00B94A45"/>
    <w:rsid w:val="00BA05E2"/>
    <w:rsid w:val="00BB7DA6"/>
    <w:rsid w:val="00BC7C08"/>
    <w:rsid w:val="00BE7591"/>
    <w:rsid w:val="00BF0034"/>
    <w:rsid w:val="00C10717"/>
    <w:rsid w:val="00C12E4B"/>
    <w:rsid w:val="00C31649"/>
    <w:rsid w:val="00C453DD"/>
    <w:rsid w:val="00C52291"/>
    <w:rsid w:val="00C56E28"/>
    <w:rsid w:val="00C60D67"/>
    <w:rsid w:val="00C61389"/>
    <w:rsid w:val="00C71416"/>
    <w:rsid w:val="00C74CE7"/>
    <w:rsid w:val="00CA0D92"/>
    <w:rsid w:val="00CA3530"/>
    <w:rsid w:val="00CA7FA3"/>
    <w:rsid w:val="00CB5940"/>
    <w:rsid w:val="00CE09C3"/>
    <w:rsid w:val="00CE652B"/>
    <w:rsid w:val="00CF0071"/>
    <w:rsid w:val="00D06CC2"/>
    <w:rsid w:val="00D07C06"/>
    <w:rsid w:val="00D13C80"/>
    <w:rsid w:val="00D1708D"/>
    <w:rsid w:val="00D21258"/>
    <w:rsid w:val="00D234E2"/>
    <w:rsid w:val="00D30386"/>
    <w:rsid w:val="00D318FA"/>
    <w:rsid w:val="00D4551B"/>
    <w:rsid w:val="00D53E94"/>
    <w:rsid w:val="00D6171C"/>
    <w:rsid w:val="00D71072"/>
    <w:rsid w:val="00D8071F"/>
    <w:rsid w:val="00D935B0"/>
    <w:rsid w:val="00D93B24"/>
    <w:rsid w:val="00D94C15"/>
    <w:rsid w:val="00DB462E"/>
    <w:rsid w:val="00DB6C07"/>
    <w:rsid w:val="00DC29C5"/>
    <w:rsid w:val="00DC3766"/>
    <w:rsid w:val="00DD0651"/>
    <w:rsid w:val="00DE1C65"/>
    <w:rsid w:val="00DF2FEE"/>
    <w:rsid w:val="00DF4359"/>
    <w:rsid w:val="00DF72D3"/>
    <w:rsid w:val="00E24123"/>
    <w:rsid w:val="00E24993"/>
    <w:rsid w:val="00E27F93"/>
    <w:rsid w:val="00E42878"/>
    <w:rsid w:val="00E51B5E"/>
    <w:rsid w:val="00E56379"/>
    <w:rsid w:val="00E65872"/>
    <w:rsid w:val="00E66197"/>
    <w:rsid w:val="00E76C72"/>
    <w:rsid w:val="00E77BE9"/>
    <w:rsid w:val="00E80A5B"/>
    <w:rsid w:val="00E80CEB"/>
    <w:rsid w:val="00E948B4"/>
    <w:rsid w:val="00ED2996"/>
    <w:rsid w:val="00EF17D9"/>
    <w:rsid w:val="00EF4F75"/>
    <w:rsid w:val="00EF534B"/>
    <w:rsid w:val="00F15956"/>
    <w:rsid w:val="00F15F16"/>
    <w:rsid w:val="00F20BD6"/>
    <w:rsid w:val="00F40277"/>
    <w:rsid w:val="00F42217"/>
    <w:rsid w:val="00F510A1"/>
    <w:rsid w:val="00F54C6C"/>
    <w:rsid w:val="00F54C6D"/>
    <w:rsid w:val="00F55244"/>
    <w:rsid w:val="00F56853"/>
    <w:rsid w:val="00F56E1D"/>
    <w:rsid w:val="00F7182F"/>
    <w:rsid w:val="00F7196A"/>
    <w:rsid w:val="00F74BC5"/>
    <w:rsid w:val="00F77E85"/>
    <w:rsid w:val="00F82F6B"/>
    <w:rsid w:val="00F94192"/>
    <w:rsid w:val="00F9511D"/>
    <w:rsid w:val="00FA0AC4"/>
    <w:rsid w:val="00FB160F"/>
    <w:rsid w:val="00FD186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Титкова</dc:creator>
  <cp:lastModifiedBy>Наталья А. Титкова</cp:lastModifiedBy>
  <cp:revision>2</cp:revision>
  <dcterms:created xsi:type="dcterms:W3CDTF">2016-02-29T12:34:00Z</dcterms:created>
  <dcterms:modified xsi:type="dcterms:W3CDTF">2016-03-01T11:19:00Z</dcterms:modified>
</cp:coreProperties>
</file>